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D2B45" w:rsidRDefault="00AD2B45" w:rsidP="00AD2B45"/>
    <w:p w:rsidR="00204AC8" w:rsidRDefault="00204AC8" w:rsidP="00204AC8">
      <w:pPr>
        <w:pStyle w:val="Titolo2"/>
      </w:pPr>
      <w:r>
        <w:t>Verzögerungszeit</w:t>
      </w:r>
    </w:p>
    <w:p w:rsidR="00204AC8" w:rsidRDefault="00204AC8" w:rsidP="00204AC8">
      <w:pPr>
        <w:ind w:left="360"/>
      </w:pPr>
      <w:r>
        <w:t>a)</w:t>
      </w:r>
    </w:p>
    <w:p w:rsidR="00204AC8" w:rsidRDefault="00204AC8" w:rsidP="00204AC8">
      <w:pPr>
        <w:ind w:left="360"/>
      </w:pPr>
      <w:r>
        <w:rPr>
          <w:noProof/>
          <w:lang w:val="it-IT" w:eastAsia="it-IT"/>
        </w:rPr>
        <w:drawing>
          <wp:inline distT="0" distB="0" distL="0" distR="0">
            <wp:extent cx="5400961" cy="2972435"/>
            <wp:effectExtent l="25400" t="0" r="9239" b="0"/>
            <wp:docPr id="5" name="Immagine 4" descr="Senza-titol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za-titolo-1.jpg"/>
                    <pic:cNvPicPr/>
                  </pic:nvPicPr>
                  <pic:blipFill>
                    <a:blip r:embed="rId6"/>
                    <a:stretch>
                      <a:fillRect/>
                    </a:stretch>
                  </pic:blipFill>
                  <pic:spPr>
                    <a:xfrm>
                      <a:off x="0" y="0"/>
                      <a:ext cx="5406060" cy="2975241"/>
                    </a:xfrm>
                    <a:prstGeom prst="rect">
                      <a:avLst/>
                    </a:prstGeom>
                  </pic:spPr>
                </pic:pic>
              </a:graphicData>
            </a:graphic>
          </wp:inline>
        </w:drawing>
      </w:r>
    </w:p>
    <w:p w:rsidR="0018512D" w:rsidRPr="00204AC8" w:rsidRDefault="0018512D" w:rsidP="00204AC8">
      <w:pPr>
        <w:sectPr w:rsidR="0018512D" w:rsidRPr="00204AC8">
          <w:headerReference w:type="default" r:id="rId7"/>
          <w:pgSz w:w="11900" w:h="16840"/>
          <w:pgMar w:top="1417" w:right="1134" w:bottom="1134" w:left="1134" w:header="708" w:footer="708" w:gutter="0"/>
          <w:cols w:space="708"/>
        </w:sectPr>
      </w:pPr>
    </w:p>
    <w:p w:rsidR="00204AC8" w:rsidRDefault="00204AC8" w:rsidP="00AD2B45">
      <w:r>
        <w:t>Signalverzögerungen entstehen durch physische Eigenschaften des Übertragungsmedium,</w:t>
      </w:r>
    </w:p>
    <w:p w:rsidR="00D71A6F" w:rsidRDefault="00204AC8" w:rsidP="00D71A6F">
      <w:r>
        <w:t>da Daten durch einen Medium nur mit einer bestimmten Geschwindigkeit transportiert werden können.</w:t>
      </w:r>
      <w:r w:rsidR="00D71A6F">
        <w:t xml:space="preserve"> Sie kann durch die Formel</w:t>
      </w:r>
    </w:p>
    <w:p w:rsidR="00D71A6F" w:rsidRDefault="00D71A6F" w:rsidP="00D71A6F">
      <w:r>
        <w:t>I = l /v , wobei</w:t>
      </w:r>
    </w:p>
    <w:p w:rsidR="00D71A6F" w:rsidRDefault="00D71A6F" w:rsidP="00D71A6F">
      <w:r>
        <w:t xml:space="preserve">v = </w:t>
      </w:r>
      <w:proofErr w:type="spellStart"/>
      <w:r>
        <w:t>const</w:t>
      </w:r>
      <w:proofErr w:type="spellEnd"/>
      <w:r>
        <w:t xml:space="preserve"> × c      und     l = </w:t>
      </w:r>
      <w:proofErr w:type="spellStart"/>
      <w:r>
        <w:t>Mediumlänge</w:t>
      </w:r>
      <w:proofErr w:type="spellEnd"/>
      <w:r>
        <w:t xml:space="preserve"> </w:t>
      </w:r>
    </w:p>
    <w:p w:rsidR="00D71A6F" w:rsidRDefault="00D71A6F" w:rsidP="00D71A6F">
      <w:r>
        <w:t>berechnet werden.</w:t>
      </w:r>
    </w:p>
    <w:p w:rsidR="00204AC8" w:rsidRDefault="00204AC8" w:rsidP="00AD2B45"/>
    <w:p w:rsidR="009F065C" w:rsidRDefault="009F065C" w:rsidP="00AD2B45">
      <w:r>
        <w:t xml:space="preserve">Warteschlangenverzögerung entstehen z.B. an </w:t>
      </w:r>
      <w:proofErr w:type="spellStart"/>
      <w:r>
        <w:t>Routern</w:t>
      </w:r>
      <w:proofErr w:type="spellEnd"/>
      <w:r>
        <w:t>, die z.B. gerade andere Daten verarbeiten und somit ankommende in einem Buffer/Warteschlange gesetzt werden. Erst wenn alle anderen Daten verarbeiten werden, werden die neuen aus der Warteschlange gezogen. Je nach Belastung und Verarbeitungsgeschwindigkeit  variiert die Verzögerung.</w:t>
      </w:r>
    </w:p>
    <w:p w:rsidR="009F065C" w:rsidRDefault="009F065C" w:rsidP="00AD2B45"/>
    <w:p w:rsidR="009F065C" w:rsidRDefault="009F065C" w:rsidP="00AD2B45">
      <w:r>
        <w:t xml:space="preserve">Nachrichtenverzögerung </w:t>
      </w:r>
      <w:r w:rsidR="0050523E">
        <w:t xml:space="preserve">ist die Zeit die eine Nachricht braucht um über einen Medium gesendet zu werden. Sie kann durch die Formel </w:t>
      </w:r>
    </w:p>
    <w:p w:rsidR="009F065C" w:rsidRDefault="0050523E" w:rsidP="0050523E">
      <w:r>
        <w:t>t = NL/ÜR,  wobei NL : Nachrichtenlänge in Bits, ÜR : Übertragungskapazität in Bits/s</w:t>
      </w:r>
    </w:p>
    <w:p w:rsidR="00D71A6F" w:rsidRDefault="00D71A6F" w:rsidP="00AD2B45">
      <w:r>
        <w:t>berechnet werden.</w:t>
      </w:r>
    </w:p>
    <w:p w:rsidR="00D71A6F" w:rsidRDefault="00D71A6F" w:rsidP="00AD2B45"/>
    <w:p w:rsidR="00D71A6F" w:rsidRDefault="00D71A6F" w:rsidP="00AD2B45">
      <w:r>
        <w:t>Verarbeitungsverzögerung ist die Zeit die ein Knoten braucht um eine gewisse Datenmenge zu verarbeiten</w:t>
      </w:r>
    </w:p>
    <w:p w:rsidR="00D71A6F" w:rsidRDefault="00D71A6F" w:rsidP="00AD2B45"/>
    <w:p w:rsidR="00D71A6F" w:rsidRDefault="00D71A6F" w:rsidP="00AD2B45">
      <w:r>
        <w:t xml:space="preserve">       b)</w:t>
      </w:r>
    </w:p>
    <w:p w:rsidR="00492C36" w:rsidRDefault="00492C36" w:rsidP="00AD2B45">
      <w:r>
        <w:t xml:space="preserve">Die Signalverzögerung hat mit physischen Eigenschaften des Übertragungsmedium, also z.B. dessen Länge oder das Material aus dem die Leitung besteht. </w:t>
      </w:r>
    </w:p>
    <w:p w:rsidR="00FD750A" w:rsidRDefault="00492C36" w:rsidP="00AD2B45">
      <w:r>
        <w:t>Die Nachrichtenverzögerung hat eher mit logischen Eigenschaften der Leitung, also dessen Übertragungsgeschwindigkeit in Bits/s</w:t>
      </w:r>
      <w:r w:rsidR="00FD750A">
        <w:t xml:space="preserve"> und der Größe der Datei zu tun</w:t>
      </w:r>
    </w:p>
    <w:p w:rsidR="00FD750A" w:rsidRDefault="00FD750A" w:rsidP="00AD2B45">
      <w:r>
        <w:br w:type="page"/>
      </w:r>
    </w:p>
    <w:p w:rsidR="00FD750A" w:rsidRDefault="00FD750A" w:rsidP="00AD2B45"/>
    <w:p w:rsidR="00FD750A" w:rsidRDefault="00FD750A" w:rsidP="00AD2B45">
      <w:r>
        <w:t xml:space="preserve">       c)</w:t>
      </w:r>
    </w:p>
    <w:p w:rsidR="00F15F60" w:rsidRDefault="00FD750A" w:rsidP="00AD2B45">
      <w:r>
        <w:t>Die Signalverzögerung ist die Summe aller 4 obigen Verzögerungsarten wobei die Warteschlangenverzögerung vernachlässigt werden darf.</w:t>
      </w:r>
    </w:p>
    <w:p w:rsidR="00F15F60" w:rsidRDefault="00F15F60" w:rsidP="00AD2B45"/>
    <w:p w:rsidR="00F15F60" w:rsidRDefault="0090197E" w:rsidP="00AD2B45">
      <w:r>
        <w:t>Genauer:</w:t>
      </w:r>
    </w:p>
    <w:p w:rsidR="0090197E" w:rsidRDefault="0090197E" w:rsidP="00AD2B45">
      <w:r>
        <w:t xml:space="preserve">Verzögerung </w:t>
      </w:r>
      <w:r>
        <w:tab/>
        <w:t xml:space="preserve">=  </w:t>
      </w:r>
      <w:proofErr w:type="spellStart"/>
      <w:r>
        <w:t>Signalverz</w:t>
      </w:r>
      <w:proofErr w:type="spellEnd"/>
      <w:r>
        <w:t xml:space="preserve">. Kabel + </w:t>
      </w:r>
      <w:proofErr w:type="spellStart"/>
      <w:r>
        <w:t>Nachrichtenverz</w:t>
      </w:r>
      <w:proofErr w:type="spellEnd"/>
      <w:r>
        <w:t xml:space="preserve">. Kabel + </w:t>
      </w:r>
      <w:proofErr w:type="spellStart"/>
      <w:r>
        <w:t>Verarbeitungsverz</w:t>
      </w:r>
      <w:proofErr w:type="spellEnd"/>
      <w:r>
        <w:t xml:space="preserve">. + </w:t>
      </w:r>
      <w:proofErr w:type="spellStart"/>
      <w:r>
        <w:t>Nachrichtenverz</w:t>
      </w:r>
      <w:proofErr w:type="spellEnd"/>
      <w:r>
        <w:t xml:space="preserve">. </w:t>
      </w:r>
      <w:proofErr w:type="spellStart"/>
      <w:r>
        <w:t>Wlan</w:t>
      </w:r>
      <w:proofErr w:type="spellEnd"/>
      <w:r>
        <w:t xml:space="preserve"> + </w:t>
      </w:r>
      <w:proofErr w:type="spellStart"/>
      <w:r>
        <w:t>Signalverz</w:t>
      </w:r>
      <w:proofErr w:type="spellEnd"/>
      <w:r>
        <w:t xml:space="preserve">. </w:t>
      </w:r>
      <w:proofErr w:type="spellStart"/>
      <w:r>
        <w:t>Wlan</w:t>
      </w:r>
      <w:proofErr w:type="spellEnd"/>
    </w:p>
    <w:p w:rsidR="0090197E" w:rsidRDefault="0090197E" w:rsidP="00AD2B45"/>
    <w:p w:rsidR="0090197E" w:rsidRDefault="0090197E" w:rsidP="0090197E">
      <w:pPr>
        <w:ind w:left="1416"/>
      </w:pPr>
      <w:r>
        <w:t>=  (20m)/(2* 10</w:t>
      </w:r>
      <w:r>
        <w:rPr>
          <w:vertAlign w:val="superscript"/>
        </w:rPr>
        <w:t>8</w:t>
      </w:r>
      <w:r>
        <w:t xml:space="preserve"> m/s) + (12000 Bits) / (100 000 </w:t>
      </w:r>
      <w:proofErr w:type="spellStart"/>
      <w:r>
        <w:t>000</w:t>
      </w:r>
      <w:proofErr w:type="spellEnd"/>
      <w:r>
        <w:t xml:space="preserve"> Bits/s) + 2</w:t>
      </w:r>
      <w:r>
        <w:sym w:font="Symbol" w:char="F06D"/>
      </w:r>
      <w:r>
        <w:t xml:space="preserve">s + </w:t>
      </w:r>
      <w:r>
        <w:tab/>
      </w:r>
      <w:r>
        <w:br/>
        <w:t xml:space="preserve">    (12000 Bits) / (54 000 </w:t>
      </w:r>
      <w:proofErr w:type="spellStart"/>
      <w:r>
        <w:t>000</w:t>
      </w:r>
      <w:proofErr w:type="spellEnd"/>
      <w:r>
        <w:t xml:space="preserve"> Bits/s) + (10m)/(3 * 10</w:t>
      </w:r>
      <w:r>
        <w:rPr>
          <w:vertAlign w:val="superscript"/>
        </w:rPr>
        <w:t>8</w:t>
      </w:r>
      <w:r>
        <w:t xml:space="preserve"> m/s)</w:t>
      </w:r>
    </w:p>
    <w:p w:rsidR="0090197E" w:rsidRDefault="0090197E" w:rsidP="0090197E">
      <w:pPr>
        <w:ind w:left="1416"/>
      </w:pPr>
      <w:r>
        <w:t>= 100ns + 120</w:t>
      </w:r>
      <w:r>
        <w:sym w:font="Symbol" w:char="F06D"/>
      </w:r>
      <w:r>
        <w:t>s + 2</w:t>
      </w:r>
      <w:r>
        <w:sym w:font="Symbol" w:char="F06D"/>
      </w:r>
      <w:r>
        <w:t>s + 222.22</w:t>
      </w:r>
      <w:r>
        <w:sym w:font="Symbol" w:char="F06D"/>
      </w:r>
      <w:r>
        <w:t>s + 33.33ns</w:t>
      </w:r>
    </w:p>
    <w:p w:rsidR="00FD750A" w:rsidRDefault="00192C2C" w:rsidP="0090197E">
      <w:pPr>
        <w:ind w:left="1416"/>
      </w:pPr>
      <w:r>
        <w:t>=  344,35</w:t>
      </w:r>
      <w:r w:rsidR="0090197E">
        <w:sym w:font="Symbol" w:char="F06D"/>
      </w:r>
      <w:r w:rsidR="0090197E">
        <w:t>s</w:t>
      </w:r>
    </w:p>
    <w:p w:rsidR="00AD2B45" w:rsidRDefault="00AD2B45" w:rsidP="00AD2B45"/>
    <w:p w:rsidR="003878E9" w:rsidRDefault="00AD2B45" w:rsidP="00AD2B45">
      <w:pPr>
        <w:pStyle w:val="Titolo2"/>
      </w:pPr>
      <w:r>
        <w:t>Warteschlangenverzögerung</w:t>
      </w:r>
    </w:p>
    <w:p w:rsidR="003878E9" w:rsidRDefault="003878E9" w:rsidP="003878E9">
      <w:r>
        <w:t>Größe der Pakete: L Bits</w:t>
      </w:r>
    </w:p>
    <w:p w:rsidR="003878E9" w:rsidRDefault="003878E9" w:rsidP="003878E9">
      <w:r>
        <w:t>Geschwindigkeit der Leitung: R Bits/s</w:t>
      </w:r>
    </w:p>
    <w:p w:rsidR="009E506A" w:rsidRDefault="003878E9" w:rsidP="003878E9">
      <w:r>
        <w:t>Alle N * (L/R) sec kommen N neue Pakete im Buffer</w:t>
      </w:r>
    </w:p>
    <w:p w:rsidR="009E506A" w:rsidRDefault="009E506A" w:rsidP="003878E9"/>
    <w:p w:rsidR="001C7BF0" w:rsidRDefault="009E506A" w:rsidP="001C7BF0">
      <w:r>
        <w:t xml:space="preserve">Durchschnittszeit </w:t>
      </w:r>
      <w:r>
        <w:tab/>
        <w:t xml:space="preserve">= </w:t>
      </w:r>
      <w:r w:rsidR="001C7BF0">
        <w:t xml:space="preserve"> Summe aller Zeiten / N</w:t>
      </w:r>
    </w:p>
    <w:p w:rsidR="001C7BF0" w:rsidRDefault="001C7BF0" w:rsidP="001C7BF0">
      <w:r>
        <w:t xml:space="preserve">Wenn die Pakete im Buffer gelegt werden, braucht </w:t>
      </w:r>
    </w:p>
    <w:p w:rsidR="001C7BF0" w:rsidRDefault="00F60F2E" w:rsidP="001C7BF0">
      <w:r>
        <w:t>Paket 1</w:t>
      </w:r>
      <w:r>
        <w:tab/>
      </w:r>
      <w:r w:rsidR="001C7BF0">
        <w:t xml:space="preserve"> Sekunden um geschickt zu werden,</w:t>
      </w:r>
    </w:p>
    <w:p w:rsidR="001C7BF0" w:rsidRPr="003878E9" w:rsidRDefault="001C7BF0" w:rsidP="001C7BF0">
      <w:r>
        <w:t>Paket 2</w:t>
      </w:r>
      <w:r>
        <w:tab/>
        <w:t>L / R,</w:t>
      </w:r>
    </w:p>
    <w:p w:rsidR="001C7BF0" w:rsidRDefault="00F60F2E" w:rsidP="003878E9">
      <w:r>
        <w:t>Paket 3</w:t>
      </w:r>
      <w:r>
        <w:tab/>
        <w:t>L / R + Wartezeit des ersten, also L / R + L / R = 2 * L / R</w:t>
      </w:r>
    </w:p>
    <w:p w:rsidR="001C7BF0" w:rsidRDefault="001C7BF0" w:rsidP="003878E9">
      <w:r>
        <w:t>...</w:t>
      </w:r>
    </w:p>
    <w:p w:rsidR="001C7BF0" w:rsidRDefault="001C7BF0" w:rsidP="003878E9">
      <w:r>
        <w:t>Paket N</w:t>
      </w:r>
      <w:r>
        <w:tab/>
        <w:t xml:space="preserve">L / R * </w:t>
      </w:r>
      <w:r w:rsidR="00F60F2E">
        <w:t>(</w:t>
      </w:r>
      <w:r>
        <w:t>N</w:t>
      </w:r>
      <w:r w:rsidR="00F60F2E">
        <w:t>-1)</w:t>
      </w:r>
    </w:p>
    <w:p w:rsidR="001C7BF0" w:rsidRDefault="001C7BF0" w:rsidP="003878E9"/>
    <w:p w:rsidR="001C7BF0" w:rsidRDefault="001C7BF0" w:rsidP="003878E9">
      <w:r>
        <w:t xml:space="preserve">Summe all dieser Wartezeiten: </w:t>
      </w:r>
    </w:p>
    <w:p w:rsidR="001C7BF0" w:rsidRDefault="001C7BF0" w:rsidP="003878E9">
      <w:r>
        <w:t>(L / R) * (1 + 2 + 3 + ... + N</w:t>
      </w:r>
      <w:r w:rsidR="00F60F2E">
        <w:t>-1) = (L / R) * (N*(N-</w:t>
      </w:r>
      <w:r>
        <w:t>1)/2)</w:t>
      </w:r>
    </w:p>
    <w:p w:rsidR="001C7BF0" w:rsidRDefault="001C7BF0" w:rsidP="003878E9"/>
    <w:p w:rsidR="001C7BF0" w:rsidRDefault="001C7BF0" w:rsidP="003878E9">
      <w:r>
        <w:t>Summe Wartezeiten geteilt durch Anzahl der Pakete:</w:t>
      </w:r>
    </w:p>
    <w:p w:rsidR="00AD2B45" w:rsidRDefault="001C7BF0" w:rsidP="00AD2B45">
      <w:r>
        <w:t xml:space="preserve">(L / R) * (N*(N+1)/2) / N = </w:t>
      </w:r>
      <w:r w:rsidR="00F60F2E">
        <w:rPr>
          <w:u w:val="single"/>
        </w:rPr>
        <w:t>L*(N-</w:t>
      </w:r>
      <w:r w:rsidRPr="001C7BF0">
        <w:rPr>
          <w:u w:val="single"/>
        </w:rPr>
        <w:t>1) / 2*R</w:t>
      </w:r>
    </w:p>
    <w:p w:rsidR="00AD2B45" w:rsidRDefault="00AD2B45" w:rsidP="00AD2B45"/>
    <w:p w:rsidR="00AA57B8" w:rsidRDefault="00AD2B45" w:rsidP="00AD2B45">
      <w:pPr>
        <w:pStyle w:val="Titolo2"/>
      </w:pPr>
      <w:r>
        <w:t>Kommunikationsarten</w:t>
      </w:r>
    </w:p>
    <w:p w:rsidR="00AD2B45" w:rsidRPr="00AA57B8" w:rsidRDefault="00AD2B45" w:rsidP="00AA57B8">
      <w:pPr>
        <w:pStyle w:val="Titolo3"/>
      </w:pPr>
    </w:p>
    <w:p w:rsidR="00157DD3" w:rsidRDefault="00AD2B45" w:rsidP="00AD2B45">
      <w:r>
        <w:t xml:space="preserve">Verbindungs-orientierte Kommunikation ist eine Art von Kommunikation, in dem der Kommunikator eine Verbindung zum Rezipient </w:t>
      </w:r>
      <w:r w:rsidR="00157DD3" w:rsidRPr="00F60F2E">
        <w:rPr>
          <w:b/>
        </w:rPr>
        <w:t>aufstellt</w:t>
      </w:r>
      <w:r w:rsidR="00F60F2E">
        <w:t xml:space="preserve"> (</w:t>
      </w:r>
      <w:proofErr w:type="spellStart"/>
      <w:r w:rsidR="00F60F2E">
        <w:t>handshake</w:t>
      </w:r>
      <w:proofErr w:type="spellEnd"/>
      <w:r w:rsidR="00F60F2E">
        <w:t>)</w:t>
      </w:r>
      <w:r w:rsidR="00157DD3">
        <w:t>, durch diese dann Daten schickt</w:t>
      </w:r>
      <w:r w:rsidR="00F60F2E">
        <w:t xml:space="preserve"> (die kein Adresse brauchen, sondern nur ne kurze </w:t>
      </w:r>
      <w:proofErr w:type="spellStart"/>
      <w:r w:rsidR="00F60F2E">
        <w:t>verbindungs-id</w:t>
      </w:r>
      <w:proofErr w:type="spellEnd"/>
      <w:r w:rsidR="00F60F2E">
        <w:t>)</w:t>
      </w:r>
      <w:r w:rsidR="00157DD3">
        <w:t>, und am Ende die Verbindung wieder abbaut.</w:t>
      </w:r>
      <w:r w:rsidR="00F60F2E">
        <w:t xml:space="preserve"> Wird meistens in Zeiteinheiten gemessen.</w:t>
      </w:r>
    </w:p>
    <w:p w:rsidR="00157DD3" w:rsidRDefault="00157DD3" w:rsidP="00AD2B45">
      <w:r>
        <w:t xml:space="preserve">Im Gegensatz  dazu, wird bei einer  Verbindungslosen Kommunikation eine Datenmenge die mit einer </w:t>
      </w:r>
      <w:r w:rsidRPr="00F60F2E">
        <w:rPr>
          <w:b/>
        </w:rPr>
        <w:t>Zieladresse</w:t>
      </w:r>
      <w:r>
        <w:t xml:space="preserve"> versehen sind geschickt, ohne das es eine direkte Verbindung zum Empfänger gibt.</w:t>
      </w:r>
      <w:r w:rsidR="00F60F2E">
        <w:t xml:space="preserve"> Wird meistens in Volumeneinheiten gemessen.</w:t>
      </w:r>
    </w:p>
    <w:p w:rsidR="00AA57B8" w:rsidRDefault="00AA57B8" w:rsidP="00AD2B45"/>
    <w:p w:rsidR="00AA57B8" w:rsidRDefault="00AA57B8" w:rsidP="00AA57B8">
      <w:pPr>
        <w:pStyle w:val="Titolo3"/>
      </w:pPr>
    </w:p>
    <w:p w:rsidR="00157DD3" w:rsidRDefault="00157DD3" w:rsidP="00AA57B8">
      <w:r>
        <w:t xml:space="preserve">Beispiele für Verbindungsorientierte </w:t>
      </w:r>
      <w:r w:rsidR="00AA57B8">
        <w:t>Kommunikationsdienste sind TCP</w:t>
      </w:r>
      <w:r w:rsidR="00E36B53">
        <w:t>, GPRS,</w:t>
      </w:r>
      <w:r w:rsidR="00EE1574">
        <w:t xml:space="preserve"> X.25</w:t>
      </w:r>
      <w:r w:rsidR="00600E58">
        <w:t>, Frame Relay</w:t>
      </w:r>
      <w:r w:rsidR="00E36B53">
        <w:t xml:space="preserve"> oder ATM</w:t>
      </w:r>
      <w:r w:rsidR="00F60F2E">
        <w:t>, ISDN</w:t>
      </w:r>
    </w:p>
    <w:p w:rsidR="00AA57B8" w:rsidRDefault="00157DD3" w:rsidP="00AD2B45">
      <w:r>
        <w:t xml:space="preserve">Beispiele für </w:t>
      </w:r>
      <w:r w:rsidR="00AA57B8">
        <w:t>Verbindungslosen Kommunikationsdienste wären UDP</w:t>
      </w:r>
      <w:r w:rsidR="00EE1574">
        <w:t>, IP oder TIPC</w:t>
      </w:r>
      <w:r w:rsidR="00F60F2E">
        <w:t xml:space="preserve">, Ethernet, </w:t>
      </w:r>
      <w:proofErr w:type="spellStart"/>
      <w:r w:rsidR="00F60F2E">
        <w:t>broadcast</w:t>
      </w:r>
      <w:proofErr w:type="spellEnd"/>
      <w:r w:rsidR="00F60F2E">
        <w:t xml:space="preserve"> Dienste</w:t>
      </w:r>
      <w:r w:rsidR="00EE1574">
        <w:t>.</w:t>
      </w:r>
    </w:p>
    <w:p w:rsidR="00AA57B8" w:rsidRDefault="00AA57B8" w:rsidP="00AD2B45"/>
    <w:p w:rsidR="00AD2B45" w:rsidRDefault="00AD2B45" w:rsidP="00AA57B8">
      <w:pPr>
        <w:pStyle w:val="Titolo3"/>
      </w:pPr>
    </w:p>
    <w:p w:rsidR="00D518F2" w:rsidRDefault="00AA57B8" w:rsidP="00AD2B45">
      <w:r>
        <w:t>Eine verbindungslose Kommunikation kann dann z.B. von Vorteil sein, wenn die zu sendende Datenmenge so klein ist, oder klein aber dafür kontinuierlich, dass das Aufbauen und Aufrechterhaltung einer direkten Verbindung nicht sinnvoll wäre.</w:t>
      </w:r>
    </w:p>
    <w:p w:rsidR="00E36B53" w:rsidRDefault="00D518F2" w:rsidP="00AD2B45">
      <w:r>
        <w:t>Ein weiterer Grund weswegen u.U. verbindungslose Kommunikation vorteilhafter als verbindungsorientierte ist,  das dadurch das es nicht unbedingt notwendig ist, dass alle Daten auch wirklich ankommen, die Übertragung auch viel schneller sein kann.</w:t>
      </w:r>
    </w:p>
    <w:p w:rsidR="00AD2B45" w:rsidRDefault="00E36B53" w:rsidP="00AD2B45">
      <w:r>
        <w:t>Außerdem werden alle Pakete bei einer Verbindungsorientierten Kommunikation durch die gleiche Route geschickt, was bei der verbindungslosen nicht der Fall ist. So können die Datenpakete mit der letzteren Methode trotzdem ankommen, auch wenn z.B. einige Router während der Kommunikation ausfallen.</w:t>
      </w:r>
    </w:p>
    <w:p w:rsidR="00AD2B45" w:rsidRPr="00AD2B45" w:rsidRDefault="00AD2B45" w:rsidP="00AD2B45">
      <w:pPr>
        <w:pStyle w:val="Titolo2"/>
      </w:pPr>
      <w:r>
        <w:t>Wireshark</w:t>
      </w:r>
    </w:p>
    <w:p w:rsidR="00AD2B45" w:rsidRPr="00157DD3" w:rsidRDefault="00AD2B45" w:rsidP="00AA57B8">
      <w:pPr>
        <w:pStyle w:val="Titolo3"/>
        <w:numPr>
          <w:ilvl w:val="0"/>
          <w:numId w:val="0"/>
        </w:numPr>
        <w:ind w:left="720" w:hanging="360"/>
      </w:pPr>
    </w:p>
    <w:p w:rsidR="00AD2B45" w:rsidRPr="00AD2B45" w:rsidRDefault="00AD2B45" w:rsidP="00AD2B45"/>
    <w:p w:rsidR="00AD2B45" w:rsidRPr="00AD2B45" w:rsidRDefault="00AD2B45" w:rsidP="00AD2B45">
      <w:pPr>
        <w:tabs>
          <w:tab w:val="left" w:pos="6980"/>
        </w:tabs>
      </w:pPr>
      <w:r>
        <w:tab/>
      </w:r>
    </w:p>
    <w:sectPr w:rsidR="00AD2B45" w:rsidRPr="00AD2B45" w:rsidSect="0018512D">
      <w:headerReference w:type="default" r:id="rId8"/>
      <w:type w:val="continuous"/>
      <w:pgSz w:w="11900" w:h="16840"/>
      <w:pgMar w:top="1417"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21E6" w:rsidRPr="00AD2B45" w:rsidRDefault="00C121E6" w:rsidP="00AD2B45">
    <w:pPr>
      <w:jc w:val="center"/>
      <w:rPr>
        <w:b/>
        <w:sz w:val="36"/>
      </w:rPr>
    </w:pPr>
    <w:r w:rsidRPr="00AD2B45">
      <w:rPr>
        <w:b/>
        <w:sz w:val="36"/>
      </w:rPr>
      <w:t>Rechnernetze und verteilte Systeme</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21E6" w:rsidRPr="00AD2B45" w:rsidRDefault="00C121E6" w:rsidP="00AD2B45">
    <w:pPr>
      <w:jc w:val="center"/>
      <w:rPr>
        <w:b/>
        <w:sz w:val="36"/>
      </w:rPr>
    </w:pPr>
    <w:r w:rsidRPr="00AD2B45">
      <w:rPr>
        <w:b/>
        <w:sz w:val="36"/>
      </w:rPr>
      <w:t>Rechnernetze und verteilte Systeme</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7B220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8E54C9D"/>
    <w:multiLevelType w:val="hybridMultilevel"/>
    <w:tmpl w:val="E50A3A86"/>
    <w:lvl w:ilvl="0" w:tplc="0410000F">
      <w:start w:val="1"/>
      <w:numFmt w:val="decimal"/>
      <w:lvlText w:val="%1."/>
      <w:lvlJc w:val="left"/>
      <w:pPr>
        <w:ind w:left="1420" w:hanging="360"/>
      </w:pPr>
    </w:lvl>
    <w:lvl w:ilvl="1" w:tplc="04100019" w:tentative="1">
      <w:start w:val="1"/>
      <w:numFmt w:val="lowerLetter"/>
      <w:lvlText w:val="%2."/>
      <w:lvlJc w:val="left"/>
      <w:pPr>
        <w:ind w:left="2140" w:hanging="360"/>
      </w:p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abstractNum w:abstractNumId="2">
    <w:nsid w:val="236356A1"/>
    <w:multiLevelType w:val="hybridMultilevel"/>
    <w:tmpl w:val="4A4489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C4239CD"/>
    <w:multiLevelType w:val="hybridMultilevel"/>
    <w:tmpl w:val="F8AC64D0"/>
    <w:lvl w:ilvl="0" w:tplc="BE78B9EA">
      <w:start w:val="1"/>
      <w:numFmt w:val="decimal"/>
      <w:pStyle w:val="Titolo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D171F00"/>
    <w:multiLevelType w:val="hybridMultilevel"/>
    <w:tmpl w:val="E9ECA942"/>
    <w:lvl w:ilvl="0" w:tplc="BFEAFD0E">
      <w:start w:val="1"/>
      <w:numFmt w:val="lowerLetter"/>
      <w:pStyle w:val="Titolo3"/>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94375CF"/>
    <w:multiLevelType w:val="hybridMultilevel"/>
    <w:tmpl w:val="98EC33D8"/>
    <w:lvl w:ilvl="0" w:tplc="0410000F">
      <w:start w:val="1"/>
      <w:numFmt w:val="decimal"/>
      <w:lvlText w:val="%1."/>
      <w:lvlJc w:val="left"/>
      <w:pPr>
        <w:ind w:left="1420" w:hanging="360"/>
      </w:pPr>
    </w:lvl>
    <w:lvl w:ilvl="1" w:tplc="04100019" w:tentative="1">
      <w:start w:val="1"/>
      <w:numFmt w:val="lowerLetter"/>
      <w:lvlText w:val="%2."/>
      <w:lvlJc w:val="left"/>
      <w:pPr>
        <w:ind w:left="2140" w:hanging="360"/>
      </w:pPr>
    </w:lvl>
    <w:lvl w:ilvl="2" w:tplc="0410001B" w:tentative="1">
      <w:start w:val="1"/>
      <w:numFmt w:val="lowerRoman"/>
      <w:lvlText w:val="%3."/>
      <w:lvlJc w:val="right"/>
      <w:pPr>
        <w:ind w:left="2860" w:hanging="180"/>
      </w:pPr>
    </w:lvl>
    <w:lvl w:ilvl="3" w:tplc="0410000F" w:tentative="1">
      <w:start w:val="1"/>
      <w:numFmt w:val="decimal"/>
      <w:lvlText w:val="%4."/>
      <w:lvlJc w:val="left"/>
      <w:pPr>
        <w:ind w:left="3580" w:hanging="360"/>
      </w:pPr>
    </w:lvl>
    <w:lvl w:ilvl="4" w:tplc="04100019" w:tentative="1">
      <w:start w:val="1"/>
      <w:numFmt w:val="lowerLetter"/>
      <w:lvlText w:val="%5."/>
      <w:lvlJc w:val="left"/>
      <w:pPr>
        <w:ind w:left="4300" w:hanging="360"/>
      </w:pPr>
    </w:lvl>
    <w:lvl w:ilvl="5" w:tplc="0410001B" w:tentative="1">
      <w:start w:val="1"/>
      <w:numFmt w:val="lowerRoman"/>
      <w:lvlText w:val="%6."/>
      <w:lvlJc w:val="right"/>
      <w:pPr>
        <w:ind w:left="5020" w:hanging="180"/>
      </w:pPr>
    </w:lvl>
    <w:lvl w:ilvl="6" w:tplc="0410000F" w:tentative="1">
      <w:start w:val="1"/>
      <w:numFmt w:val="decimal"/>
      <w:lvlText w:val="%7."/>
      <w:lvlJc w:val="left"/>
      <w:pPr>
        <w:ind w:left="5740" w:hanging="360"/>
      </w:pPr>
    </w:lvl>
    <w:lvl w:ilvl="7" w:tplc="04100019" w:tentative="1">
      <w:start w:val="1"/>
      <w:numFmt w:val="lowerLetter"/>
      <w:lvlText w:val="%8."/>
      <w:lvlJc w:val="left"/>
      <w:pPr>
        <w:ind w:left="6460" w:hanging="360"/>
      </w:pPr>
    </w:lvl>
    <w:lvl w:ilvl="8" w:tplc="0410001B" w:tentative="1">
      <w:start w:val="1"/>
      <w:numFmt w:val="lowerRoman"/>
      <w:lvlText w:val="%9."/>
      <w:lvlJc w:val="right"/>
      <w:pPr>
        <w:ind w:left="7180" w:hanging="180"/>
      </w:p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activeWritingStyle w:appName="MSWord" w:lang="de-DE" w:vendorID="64" w:dllVersion="131078" w:nlCheck="1" w:checkStyle="1"/>
  <w:activeWritingStyle w:appName="MSWord" w:lang="it-IT" w:vendorID="3" w:dllVersion="517" w:checkStyle="1"/>
  <w:proofState w:spelling="clean"/>
  <w:doNotTrackMoves/>
  <w:defaultTabStop w:val="708"/>
  <w:hyphenationZone w:val="283"/>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D2B45"/>
    <w:rsid w:val="000C3B0F"/>
    <w:rsid w:val="00157DD3"/>
    <w:rsid w:val="0018512D"/>
    <w:rsid w:val="00192C2C"/>
    <w:rsid w:val="001C7BF0"/>
    <w:rsid w:val="00204AC8"/>
    <w:rsid w:val="002F456C"/>
    <w:rsid w:val="003878E9"/>
    <w:rsid w:val="003B66FF"/>
    <w:rsid w:val="00492C36"/>
    <w:rsid w:val="0050523E"/>
    <w:rsid w:val="00594D60"/>
    <w:rsid w:val="00600E58"/>
    <w:rsid w:val="0090197E"/>
    <w:rsid w:val="009E506A"/>
    <w:rsid w:val="009F065C"/>
    <w:rsid w:val="00AA57B8"/>
    <w:rsid w:val="00AC74A1"/>
    <w:rsid w:val="00AD2B45"/>
    <w:rsid w:val="00BC243C"/>
    <w:rsid w:val="00C121E6"/>
    <w:rsid w:val="00D518F2"/>
    <w:rsid w:val="00D71A6F"/>
    <w:rsid w:val="00E36B53"/>
    <w:rsid w:val="00EE1574"/>
    <w:rsid w:val="00EE36CD"/>
    <w:rsid w:val="00F15F60"/>
    <w:rsid w:val="00F60F2E"/>
    <w:rsid w:val="00FD750A"/>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1C14"/>
    <w:rPr>
      <w:lang w:val="de-DE"/>
    </w:rPr>
  </w:style>
  <w:style w:type="paragraph" w:styleId="Titolo1">
    <w:name w:val="heading 1"/>
    <w:basedOn w:val="Normale"/>
    <w:next w:val="Normale"/>
    <w:link w:val="Titolo1Carattere"/>
    <w:uiPriority w:val="9"/>
    <w:qFormat/>
    <w:rsid w:val="00AD2B4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olo2">
    <w:name w:val="heading 2"/>
    <w:basedOn w:val="Normale"/>
    <w:next w:val="Normale"/>
    <w:link w:val="Titolo2Carattere"/>
    <w:uiPriority w:val="9"/>
    <w:unhideWhenUsed/>
    <w:qFormat/>
    <w:rsid w:val="00AD2B45"/>
    <w:pPr>
      <w:keepNext/>
      <w:keepLines/>
      <w:numPr>
        <w:numId w:val="4"/>
      </w:numPr>
      <w:spacing w:before="200"/>
      <w:ind w:left="36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AA57B8"/>
    <w:pPr>
      <w:numPr>
        <w:numId w:val="6"/>
      </w:numPr>
      <w:outlineLvl w:val="2"/>
    </w:p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customStyle="1" w:styleId="Titolo1Carattere">
    <w:name w:val="Titolo 1 Carattere"/>
    <w:basedOn w:val="Caratterepredefinitoparagrafo"/>
    <w:link w:val="Titolo1"/>
    <w:uiPriority w:val="9"/>
    <w:rsid w:val="00AD2B45"/>
    <w:rPr>
      <w:rFonts w:asciiTheme="majorHAnsi" w:eastAsiaTheme="majorEastAsia" w:hAnsiTheme="majorHAnsi" w:cstheme="majorBidi"/>
      <w:b/>
      <w:bCs/>
      <w:color w:val="345A8A" w:themeColor="accent1" w:themeShade="B5"/>
      <w:sz w:val="32"/>
      <w:szCs w:val="32"/>
    </w:rPr>
  </w:style>
  <w:style w:type="paragraph" w:styleId="Intestazione">
    <w:name w:val="header"/>
    <w:basedOn w:val="Normale"/>
    <w:link w:val="IntestazioneCarattere"/>
    <w:uiPriority w:val="99"/>
    <w:semiHidden/>
    <w:unhideWhenUsed/>
    <w:rsid w:val="00AD2B45"/>
    <w:pPr>
      <w:tabs>
        <w:tab w:val="center" w:pos="4819"/>
        <w:tab w:val="right" w:pos="9638"/>
      </w:tabs>
    </w:pPr>
  </w:style>
  <w:style w:type="character" w:customStyle="1" w:styleId="IntestazioneCarattere">
    <w:name w:val="Intestazione Carattere"/>
    <w:basedOn w:val="Caratterepredefinitoparagrafo"/>
    <w:link w:val="Intestazione"/>
    <w:uiPriority w:val="99"/>
    <w:semiHidden/>
    <w:rsid w:val="00AD2B45"/>
  </w:style>
  <w:style w:type="paragraph" w:styleId="Pidipagina">
    <w:name w:val="footer"/>
    <w:basedOn w:val="Normale"/>
    <w:link w:val="PidipaginaCarattere"/>
    <w:uiPriority w:val="99"/>
    <w:semiHidden/>
    <w:unhideWhenUsed/>
    <w:rsid w:val="00AD2B45"/>
    <w:pPr>
      <w:tabs>
        <w:tab w:val="center" w:pos="4819"/>
        <w:tab w:val="right" w:pos="9638"/>
      </w:tabs>
    </w:pPr>
  </w:style>
  <w:style w:type="character" w:customStyle="1" w:styleId="PidipaginaCarattere">
    <w:name w:val="Piè di pagina Carattere"/>
    <w:basedOn w:val="Caratterepredefinitoparagrafo"/>
    <w:link w:val="Pidipagina"/>
    <w:uiPriority w:val="99"/>
    <w:semiHidden/>
    <w:rsid w:val="00AD2B45"/>
  </w:style>
  <w:style w:type="character" w:customStyle="1" w:styleId="Titolo3Carattere">
    <w:name w:val="Titolo 3 Carattere"/>
    <w:basedOn w:val="Caratterepredefinitoparagrafo"/>
    <w:link w:val="Titolo3"/>
    <w:uiPriority w:val="9"/>
    <w:rsid w:val="00AA57B8"/>
    <w:rPr>
      <w:lang w:val="de-DE"/>
    </w:rPr>
  </w:style>
  <w:style w:type="character" w:customStyle="1" w:styleId="Titolo2Carattere">
    <w:name w:val="Titolo 2 Carattere"/>
    <w:basedOn w:val="Caratterepredefinitoparagrafo"/>
    <w:link w:val="Titolo2"/>
    <w:uiPriority w:val="9"/>
    <w:rsid w:val="00AD2B45"/>
    <w:rPr>
      <w:rFonts w:asciiTheme="majorHAnsi" w:eastAsiaTheme="majorEastAsia" w:hAnsiTheme="majorHAnsi" w:cstheme="majorBidi"/>
      <w:b/>
      <w:bCs/>
      <w:color w:val="4F81BD" w:themeColor="accent1"/>
      <w:sz w:val="26"/>
      <w:szCs w:val="26"/>
    </w:rPr>
  </w:style>
  <w:style w:type="character" w:styleId="Numeropagina">
    <w:name w:val="page number"/>
    <w:basedOn w:val="Caratterepredefinitoparagrafo"/>
    <w:uiPriority w:val="99"/>
    <w:semiHidden/>
    <w:unhideWhenUsed/>
    <w:rsid w:val="00EE36C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C8917-51DA-D548-A331-D81167F42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Pages>
  <Words>570</Words>
  <Characters>3252</Characters>
  <Application>Microsoft Macintosh Word</Application>
  <DocSecurity>0</DocSecurity>
  <Lines>27</Lines>
  <Paragraphs>6</Paragraphs>
  <ScaleCrop>false</ScaleCrop>
  <LinksUpToDate>false</LinksUpToDate>
  <CharactersWithSpaces>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Fritsch</cp:lastModifiedBy>
  <cp:revision>9</cp:revision>
  <cp:lastPrinted>2009-05-02T19:06:00Z</cp:lastPrinted>
  <dcterms:created xsi:type="dcterms:W3CDTF">2009-05-01T12:56:00Z</dcterms:created>
  <dcterms:modified xsi:type="dcterms:W3CDTF">2009-05-08T14:56:00Z</dcterms:modified>
</cp:coreProperties>
</file>